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FA467B" w:rsidRPr="00EA35B7" w:rsidRDefault="00FC5615" w:rsidP="00EA35B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CD5BA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CD5BAD" w:rsidRPr="00A74966">
        <w:rPr>
          <w:rFonts w:ascii="Arial" w:hAnsi="Arial" w:cs="Arial"/>
          <w:sz w:val="22"/>
          <w:szCs w:val="22"/>
        </w:rPr>
        <w:t>711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5D4AE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1285</w:t>
      </w:r>
      <w:r w:rsidRPr="00A74966">
        <w:rPr>
          <w:rFonts w:ascii="Arial" w:hAnsi="Arial" w:cs="Arial"/>
          <w:sz w:val="22"/>
          <w:szCs w:val="22"/>
          <w:lang w:val="x-none"/>
        </w:rPr>
        <w:t>.)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>r</w:t>
      </w:r>
      <w:r w:rsidR="00262513">
        <w:rPr>
          <w:rFonts w:ascii="Arial" w:hAnsi="Arial" w:cs="Arial"/>
          <w:sz w:val="22"/>
          <w:szCs w:val="22"/>
        </w:rPr>
        <w:t xml:space="preserve"> 123</w:t>
      </w:r>
      <w:r w:rsidRPr="0029407A">
        <w:rPr>
          <w:rFonts w:ascii="Arial" w:hAnsi="Arial" w:cs="Arial"/>
          <w:sz w:val="22"/>
          <w:szCs w:val="22"/>
        </w:rPr>
        <w:t xml:space="preserve"> 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737F60" w:rsidRPr="0029407A">
        <w:rPr>
          <w:rFonts w:ascii="Arial" w:hAnsi="Arial" w:cs="Arial"/>
          <w:sz w:val="22"/>
          <w:szCs w:val="22"/>
        </w:rPr>
        <w:t>2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262513">
        <w:rPr>
          <w:rFonts w:ascii="Arial" w:hAnsi="Arial" w:cs="Arial"/>
          <w:sz w:val="22"/>
          <w:szCs w:val="22"/>
        </w:rPr>
        <w:t>23</w:t>
      </w:r>
      <w:r w:rsidR="00730B32">
        <w:rPr>
          <w:rFonts w:ascii="Arial" w:hAnsi="Arial" w:cs="Arial"/>
          <w:sz w:val="22"/>
          <w:szCs w:val="22"/>
        </w:rPr>
        <w:t xml:space="preserve"> września</w:t>
      </w:r>
      <w:r w:rsidR="0029407A" w:rsidRPr="0029407A">
        <w:rPr>
          <w:rFonts w:ascii="Arial" w:hAnsi="Arial" w:cs="Arial"/>
          <w:sz w:val="22"/>
          <w:szCs w:val="22"/>
        </w:rPr>
        <w:t xml:space="preserve"> 2022 </w:t>
      </w:r>
      <w:r w:rsidRPr="0029407A">
        <w:rPr>
          <w:rFonts w:ascii="Arial" w:hAnsi="Arial" w:cs="Arial"/>
          <w:sz w:val="22"/>
          <w:szCs w:val="22"/>
        </w:rPr>
        <w:t>r.  w</w:t>
      </w:r>
      <w:r w:rsidRPr="00A74966">
        <w:rPr>
          <w:rFonts w:ascii="Arial" w:hAnsi="Arial" w:cs="Arial"/>
          <w:sz w:val="22"/>
          <w:szCs w:val="22"/>
        </w:rPr>
        <w:t xml:space="preserve">  sprawie  ogłoszenia </w:t>
      </w:r>
      <w:r w:rsidR="00A74966">
        <w:rPr>
          <w:rFonts w:ascii="Arial" w:hAnsi="Arial" w:cs="Arial"/>
          <w:sz w:val="22"/>
          <w:szCs w:val="22"/>
        </w:rPr>
        <w:t xml:space="preserve">                                  </w:t>
      </w:r>
      <w:r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A74966">
        <w:rPr>
          <w:rFonts w:ascii="Arial" w:hAnsi="Arial" w:cs="Arial"/>
          <w:sz w:val="22"/>
          <w:szCs w:val="22"/>
        </w:rPr>
        <w:t xml:space="preserve">na 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3826CF" w:rsidRPr="00A74966">
        <w:rPr>
          <w:rFonts w:ascii="Arial" w:hAnsi="Arial" w:cs="Arial"/>
          <w:sz w:val="22"/>
          <w:szCs w:val="22"/>
        </w:rPr>
        <w:t xml:space="preserve">konkurs 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3826CF" w:rsidRPr="00A74966">
        <w:rPr>
          <w:rFonts w:ascii="Arial" w:hAnsi="Arial" w:cs="Arial"/>
          <w:sz w:val="22"/>
          <w:szCs w:val="22"/>
        </w:rPr>
        <w:t xml:space="preserve">ofert 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EA35B7">
        <w:rPr>
          <w:rFonts w:ascii="Arial" w:hAnsi="Arial" w:cs="Arial"/>
          <w:sz w:val="22"/>
          <w:szCs w:val="22"/>
        </w:rPr>
        <w:t xml:space="preserve">na: </w:t>
      </w:r>
    </w:p>
    <w:p w:rsidR="00FA467B" w:rsidRDefault="00FA467B" w:rsidP="00297B4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r>
        <w:rPr>
          <w:rFonts w:ascii="Arial" w:hAnsi="Arial" w:cs="Arial"/>
          <w:b/>
          <w:sz w:val="22"/>
          <w:szCs w:val="22"/>
        </w:rPr>
        <w:t xml:space="preserve">w  </w:t>
      </w:r>
      <w:r>
        <w:rPr>
          <w:rFonts w:ascii="Arial" w:hAnsi="Arial"/>
          <w:b/>
          <w:bCs/>
          <w:sz w:val="22"/>
          <w:szCs w:val="22"/>
        </w:rPr>
        <w:t>zakresie   wykonywania</w:t>
      </w:r>
      <w:r w:rsidR="00297B4C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zawodu  lekarza specjalisty w  Oddziale  Urologii  z  Onkologią </w:t>
      </w: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oraz Poradni Urologicznej</w:t>
      </w:r>
    </w:p>
    <w:p w:rsidR="008E7FF1" w:rsidRDefault="003826CF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30B32">
        <w:rPr>
          <w:rFonts w:ascii="Arial" w:hAnsi="Arial" w:cs="Arial"/>
          <w:color w:val="000000"/>
          <w:sz w:val="22"/>
          <w:szCs w:val="22"/>
        </w:rPr>
        <w:t>na</w:t>
      </w:r>
      <w:r w:rsidR="00FA46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0B32">
        <w:rPr>
          <w:rFonts w:ascii="Arial" w:hAnsi="Arial" w:cs="Arial"/>
          <w:color w:val="000000"/>
          <w:sz w:val="22"/>
          <w:szCs w:val="22"/>
        </w:rPr>
        <w:t xml:space="preserve"> rzecz Szpitala Miejskiego Specjalistycznego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im. Gabriela Narutowicza w Krakowie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F14418" w:rsidRPr="00A74966">
        <w:rPr>
          <w:rFonts w:ascii="Arial" w:hAnsi="Arial" w:cs="Arial"/>
          <w:sz w:val="22"/>
          <w:szCs w:val="22"/>
        </w:rPr>
        <w:t>2</w:t>
      </w:r>
      <w:r w:rsidR="00FA467B">
        <w:rPr>
          <w:rFonts w:ascii="Arial" w:hAnsi="Arial" w:cs="Arial"/>
          <w:sz w:val="22"/>
          <w:szCs w:val="22"/>
        </w:rPr>
        <w:t>9</w:t>
      </w:r>
      <w:r w:rsidR="00737F60">
        <w:rPr>
          <w:rFonts w:ascii="Arial" w:hAnsi="Arial" w:cs="Arial"/>
          <w:sz w:val="22"/>
          <w:szCs w:val="22"/>
        </w:rPr>
        <w:t>.0</w:t>
      </w:r>
      <w:r w:rsidR="00730B32">
        <w:rPr>
          <w:rFonts w:ascii="Arial" w:hAnsi="Arial" w:cs="Arial"/>
          <w:sz w:val="22"/>
          <w:szCs w:val="22"/>
        </w:rPr>
        <w:t>9</w:t>
      </w:r>
      <w:r w:rsidR="00737F60">
        <w:rPr>
          <w:rFonts w:ascii="Arial" w:hAnsi="Arial" w:cs="Arial"/>
          <w:sz w:val="22"/>
          <w:szCs w:val="22"/>
        </w:rPr>
        <w:t>.2022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730B32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złożon</w:t>
      </w:r>
      <w:r w:rsidR="00730B32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:rsidR="00C857F2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262513" w:rsidRPr="00A74966" w:rsidRDefault="00262513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Szymon Zięba Prywatna Praktyka Lekarska, 31 – 144 Kraków, ul. Adama Asnyka 5/21.</w:t>
      </w:r>
    </w:p>
    <w:p w:rsidR="005B3117" w:rsidRPr="00A74966" w:rsidRDefault="005B3117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</w:t>
      </w:r>
      <w:r w:rsidR="00FA467B">
        <w:rPr>
          <w:rFonts w:ascii="Arial" w:hAnsi="Arial" w:cs="Arial"/>
          <w:bCs/>
          <w:sz w:val="22"/>
          <w:szCs w:val="22"/>
        </w:rPr>
        <w:t xml:space="preserve">Pełnomocnikowi </w:t>
      </w:r>
      <w:r w:rsidRPr="00A74966">
        <w:rPr>
          <w:rFonts w:ascii="Arial" w:hAnsi="Arial" w:cs="Arial"/>
          <w:bCs/>
          <w:sz w:val="22"/>
          <w:szCs w:val="22"/>
        </w:rPr>
        <w:t>Dyrektora Szpitala</w:t>
      </w:r>
      <w:r w:rsidR="00FA467B">
        <w:rPr>
          <w:rFonts w:ascii="Arial" w:hAnsi="Arial" w:cs="Arial"/>
          <w:bCs/>
          <w:sz w:val="22"/>
          <w:szCs w:val="22"/>
        </w:rPr>
        <w:t xml:space="preserve">               – Zastępcy Dyrektora Szpitala ds. Lecznictwa  Panu dr n. med. Tomaszowi Sorysz</w:t>
      </w:r>
      <w:r w:rsidR="00262513">
        <w:rPr>
          <w:rFonts w:ascii="Arial" w:hAnsi="Arial" w:cs="Arial"/>
          <w:bCs/>
          <w:sz w:val="22"/>
          <w:szCs w:val="22"/>
        </w:rPr>
        <w:t>owi</w:t>
      </w:r>
      <w:r w:rsidR="00FA467B">
        <w:rPr>
          <w:rFonts w:ascii="Arial" w:hAnsi="Arial" w:cs="Arial"/>
          <w:bCs/>
          <w:sz w:val="22"/>
          <w:szCs w:val="22"/>
        </w:rPr>
        <w:t xml:space="preserve">, </w:t>
      </w:r>
      <w:r w:rsidR="00262513">
        <w:rPr>
          <w:rFonts w:ascii="Arial" w:hAnsi="Arial" w:cs="Arial"/>
          <w:bCs/>
          <w:sz w:val="22"/>
          <w:szCs w:val="22"/>
        </w:rPr>
        <w:t xml:space="preserve"> </w:t>
      </w:r>
      <w:r w:rsidR="00FA467B">
        <w:rPr>
          <w:rFonts w:ascii="Arial" w:hAnsi="Arial" w:cs="Arial"/>
          <w:bCs/>
          <w:sz w:val="22"/>
          <w:szCs w:val="22"/>
        </w:rPr>
        <w:t>zgodnie z Pełnomocnictwem</w:t>
      </w:r>
      <w:r w:rsidR="0094197D">
        <w:rPr>
          <w:rFonts w:ascii="Arial" w:hAnsi="Arial" w:cs="Arial"/>
          <w:bCs/>
          <w:sz w:val="22"/>
          <w:szCs w:val="22"/>
        </w:rPr>
        <w:t xml:space="preserve"> z dnia 27 września 2022 r., </w:t>
      </w:r>
      <w:r w:rsidR="00FA467B">
        <w:rPr>
          <w:rFonts w:ascii="Arial" w:hAnsi="Arial" w:cs="Arial"/>
          <w:bCs/>
          <w:sz w:val="22"/>
          <w:szCs w:val="22"/>
        </w:rPr>
        <w:t xml:space="preserve"> udzielonym przez Dyrektora Szpitala</w:t>
      </w:r>
      <w:r w:rsidR="0094197D">
        <w:rPr>
          <w:rFonts w:ascii="Arial" w:hAnsi="Arial" w:cs="Arial"/>
          <w:bCs/>
          <w:sz w:val="22"/>
          <w:szCs w:val="22"/>
        </w:rPr>
        <w:t xml:space="preserve"> </w:t>
      </w:r>
      <w:r w:rsidR="00FA467B">
        <w:rPr>
          <w:rFonts w:ascii="Arial" w:hAnsi="Arial" w:cs="Arial"/>
          <w:bCs/>
          <w:sz w:val="22"/>
          <w:szCs w:val="22"/>
        </w:rPr>
        <w:t xml:space="preserve">– dr n. med. Renatę Godyń – Swedzioł 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 </w:t>
      </w:r>
      <w:r w:rsidR="00FA467B">
        <w:rPr>
          <w:rFonts w:ascii="Arial" w:hAnsi="Arial" w:cs="Arial"/>
          <w:sz w:val="22"/>
          <w:szCs w:val="22"/>
        </w:rPr>
        <w:t xml:space="preserve">Pełnomocnika </w:t>
      </w:r>
      <w:r w:rsidRPr="00737F60">
        <w:rPr>
          <w:rFonts w:ascii="Arial" w:hAnsi="Arial" w:cs="Arial"/>
          <w:sz w:val="22"/>
          <w:szCs w:val="22"/>
        </w:rPr>
        <w:t xml:space="preserve">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FA467B">
        <w:rPr>
          <w:rFonts w:ascii="Arial" w:hAnsi="Arial" w:cs="Arial"/>
          <w:sz w:val="22"/>
          <w:szCs w:val="22"/>
        </w:rPr>
        <w:t>30</w:t>
      </w:r>
      <w:r w:rsidR="00730B32">
        <w:rPr>
          <w:rFonts w:ascii="Arial" w:hAnsi="Arial" w:cs="Arial"/>
          <w:sz w:val="22"/>
          <w:szCs w:val="22"/>
        </w:rPr>
        <w:t xml:space="preserve"> września</w:t>
      </w:r>
      <w:r w:rsidR="00737F60" w:rsidRPr="00737F60">
        <w:rPr>
          <w:rFonts w:ascii="Arial" w:hAnsi="Arial" w:cs="Arial"/>
          <w:sz w:val="22"/>
          <w:szCs w:val="22"/>
        </w:rPr>
        <w:t xml:space="preserve"> 2022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Pełnomocnika </w:t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B4" w:rsidRDefault="00487AB4" w:rsidP="00D03771">
      <w:r>
        <w:separator/>
      </w:r>
    </w:p>
  </w:endnote>
  <w:endnote w:type="continuationSeparator" w:id="0">
    <w:p w:rsidR="00487AB4" w:rsidRDefault="00487AB4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B4" w:rsidRDefault="00487AB4" w:rsidP="00D03771">
      <w:r>
        <w:separator/>
      </w:r>
    </w:p>
  </w:footnote>
  <w:footnote w:type="continuationSeparator" w:id="0">
    <w:p w:rsidR="00487AB4" w:rsidRDefault="00487AB4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5"/>
  </w:num>
  <w:num w:numId="16">
    <w:abstractNumId w:val="21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62513"/>
    <w:rsid w:val="002775BA"/>
    <w:rsid w:val="00286D1D"/>
    <w:rsid w:val="0029407A"/>
    <w:rsid w:val="00296E5F"/>
    <w:rsid w:val="00297B4C"/>
    <w:rsid w:val="002A4437"/>
    <w:rsid w:val="002B7C5E"/>
    <w:rsid w:val="003057DD"/>
    <w:rsid w:val="003826CF"/>
    <w:rsid w:val="003B51B3"/>
    <w:rsid w:val="00404C41"/>
    <w:rsid w:val="00487AB4"/>
    <w:rsid w:val="00496B2C"/>
    <w:rsid w:val="004A7DC6"/>
    <w:rsid w:val="004E2381"/>
    <w:rsid w:val="004F2BF3"/>
    <w:rsid w:val="0050730D"/>
    <w:rsid w:val="00514F14"/>
    <w:rsid w:val="005B3117"/>
    <w:rsid w:val="005D4AED"/>
    <w:rsid w:val="00730B32"/>
    <w:rsid w:val="00737F60"/>
    <w:rsid w:val="0076541B"/>
    <w:rsid w:val="00777AAA"/>
    <w:rsid w:val="00870F45"/>
    <w:rsid w:val="008A3A77"/>
    <w:rsid w:val="008E7FF1"/>
    <w:rsid w:val="00915457"/>
    <w:rsid w:val="0094197D"/>
    <w:rsid w:val="00961E7E"/>
    <w:rsid w:val="009D3251"/>
    <w:rsid w:val="00A1038B"/>
    <w:rsid w:val="00A16F93"/>
    <w:rsid w:val="00A74966"/>
    <w:rsid w:val="00A96DC9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E31493"/>
    <w:rsid w:val="00E80DDC"/>
    <w:rsid w:val="00EA35B7"/>
    <w:rsid w:val="00F14418"/>
    <w:rsid w:val="00F66A3D"/>
    <w:rsid w:val="00FA467B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FC78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5</cp:revision>
  <cp:lastPrinted>2022-09-29T12:23:00Z</cp:lastPrinted>
  <dcterms:created xsi:type="dcterms:W3CDTF">2022-09-28T09:06:00Z</dcterms:created>
  <dcterms:modified xsi:type="dcterms:W3CDTF">2022-09-30T09:55:00Z</dcterms:modified>
</cp:coreProperties>
</file>